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BC" w:rsidRDefault="000F6359" w:rsidP="00B1320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262890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puoli_rin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20A" w:rsidRPr="00555104">
        <w:rPr>
          <w:sz w:val="28"/>
          <w:szCs w:val="28"/>
          <w:lang w:val="en-US"/>
        </w:rPr>
        <w:t>Rino Rappuoli is Chief Scientist and Head External R&amp;D at GSK Vaccines, based in Siena, Italy</w:t>
      </w:r>
      <w:r w:rsidR="00555104" w:rsidRPr="00555104">
        <w:rPr>
          <w:sz w:val="28"/>
          <w:szCs w:val="28"/>
          <w:lang w:val="en-US"/>
        </w:rPr>
        <w:t xml:space="preserve"> and Professor </w:t>
      </w:r>
      <w:r w:rsidR="00EF71D4">
        <w:rPr>
          <w:sz w:val="28"/>
          <w:szCs w:val="28"/>
          <w:lang w:val="en-US"/>
        </w:rPr>
        <w:t xml:space="preserve">of Vaccines Research, </w:t>
      </w:r>
      <w:r w:rsidR="00555104" w:rsidRPr="00555104">
        <w:rPr>
          <w:sz w:val="28"/>
          <w:szCs w:val="28"/>
          <w:lang w:val="en-US"/>
        </w:rPr>
        <w:t>Imperial C</w:t>
      </w:r>
      <w:r w:rsidR="00B1320A" w:rsidRPr="00555104">
        <w:rPr>
          <w:sz w:val="28"/>
          <w:szCs w:val="28"/>
          <w:lang w:val="en-US"/>
        </w:rPr>
        <w:t>ollege</w:t>
      </w:r>
      <w:r w:rsidR="00EF71D4">
        <w:rPr>
          <w:sz w:val="28"/>
          <w:szCs w:val="28"/>
          <w:lang w:val="en-US"/>
        </w:rPr>
        <w:t>, London</w:t>
      </w:r>
      <w:r w:rsidR="00B1320A" w:rsidRPr="00555104">
        <w:rPr>
          <w:sz w:val="28"/>
          <w:szCs w:val="28"/>
          <w:lang w:val="en-US"/>
        </w:rPr>
        <w:t>. Prior positions were</w:t>
      </w:r>
      <w:r w:rsidR="00555104" w:rsidRPr="00555104">
        <w:rPr>
          <w:sz w:val="28"/>
          <w:szCs w:val="28"/>
          <w:lang w:val="en-US"/>
        </w:rPr>
        <w:t>:</w:t>
      </w:r>
      <w:r w:rsidR="00447996" w:rsidRPr="00555104">
        <w:rPr>
          <w:sz w:val="28"/>
          <w:szCs w:val="28"/>
          <w:lang w:val="en-US"/>
        </w:rPr>
        <w:t xml:space="preserve"> </w:t>
      </w:r>
      <w:r w:rsidR="00B1320A" w:rsidRPr="00555104">
        <w:rPr>
          <w:sz w:val="28"/>
          <w:szCs w:val="28"/>
          <w:lang w:val="en-US"/>
        </w:rPr>
        <w:t xml:space="preserve">head of Vaccine R&amp;D at Novartis, CSO of Chiron Corporation, and head for R&amp;D at </w:t>
      </w:r>
      <w:bookmarkStart w:id="0" w:name="_GoBack"/>
      <w:bookmarkEnd w:id="0"/>
      <w:r w:rsidR="00B1320A" w:rsidRPr="00555104">
        <w:rPr>
          <w:sz w:val="28"/>
          <w:szCs w:val="28"/>
          <w:lang w:val="en-US"/>
        </w:rPr>
        <w:t>Sclavo.</w:t>
      </w:r>
      <w:r w:rsidR="000D3FBC">
        <w:rPr>
          <w:sz w:val="28"/>
          <w:szCs w:val="28"/>
          <w:lang w:val="en-US"/>
        </w:rPr>
        <w:t xml:space="preserve"> </w:t>
      </w:r>
      <w:r w:rsidR="00B1320A" w:rsidRPr="00555104">
        <w:rPr>
          <w:sz w:val="28"/>
          <w:szCs w:val="28"/>
          <w:lang w:val="en-US"/>
        </w:rPr>
        <w:t>He earned his PhD in Biological Sciences at the University of Siena, Italy, and was visiting scientist at Rockefeller University and Harvard Medical School.</w:t>
      </w:r>
      <w:r w:rsidR="000D3FBC">
        <w:rPr>
          <w:sz w:val="28"/>
          <w:szCs w:val="28"/>
          <w:lang w:val="en-US"/>
        </w:rPr>
        <w:t xml:space="preserve"> </w:t>
      </w:r>
    </w:p>
    <w:p w:rsidR="00B1320A" w:rsidRPr="00555104" w:rsidRDefault="00B1320A" w:rsidP="00B1320A">
      <w:pPr>
        <w:rPr>
          <w:sz w:val="28"/>
          <w:szCs w:val="28"/>
          <w:lang w:val="en-US"/>
        </w:rPr>
      </w:pPr>
      <w:r w:rsidRPr="00555104">
        <w:rPr>
          <w:sz w:val="28"/>
          <w:szCs w:val="28"/>
          <w:lang w:val="en-US"/>
        </w:rPr>
        <w:t xml:space="preserve">He is </w:t>
      </w:r>
      <w:r w:rsidR="002727F0">
        <w:rPr>
          <w:sz w:val="28"/>
          <w:szCs w:val="28"/>
          <w:lang w:val="en-US"/>
        </w:rPr>
        <w:t xml:space="preserve">elected </w:t>
      </w:r>
      <w:r w:rsidRPr="00555104">
        <w:rPr>
          <w:sz w:val="28"/>
          <w:szCs w:val="28"/>
          <w:lang w:val="en-US"/>
        </w:rPr>
        <w:t>member of US National Academy of Sciences (NAS), the European Molecular Biology Organization (EMBO)</w:t>
      </w:r>
      <w:r w:rsidR="002727F0">
        <w:rPr>
          <w:sz w:val="28"/>
          <w:szCs w:val="28"/>
          <w:lang w:val="en-US"/>
        </w:rPr>
        <w:t>,</w:t>
      </w:r>
      <w:r w:rsidRPr="00555104">
        <w:rPr>
          <w:sz w:val="28"/>
          <w:szCs w:val="28"/>
          <w:lang w:val="en-US"/>
        </w:rPr>
        <w:t xml:space="preserve"> and the Royal Societ</w:t>
      </w:r>
      <w:r w:rsidR="00EF71D4">
        <w:rPr>
          <w:sz w:val="28"/>
          <w:szCs w:val="28"/>
          <w:lang w:val="en-US"/>
        </w:rPr>
        <w:t>y of London. Awards received include</w:t>
      </w:r>
      <w:r w:rsidRPr="00555104">
        <w:rPr>
          <w:sz w:val="28"/>
          <w:szCs w:val="28"/>
          <w:lang w:val="en-US"/>
        </w:rPr>
        <w:t xml:space="preserve">: </w:t>
      </w:r>
      <w:r w:rsidR="00EF71D4" w:rsidRPr="00EF71D4">
        <w:rPr>
          <w:sz w:val="28"/>
          <w:szCs w:val="28"/>
          <w:lang w:val="en-US"/>
        </w:rPr>
        <w:t xml:space="preserve">the </w:t>
      </w:r>
      <w:r w:rsidR="00EF71D4" w:rsidRPr="000D3FBC">
        <w:rPr>
          <w:sz w:val="28"/>
          <w:szCs w:val="28"/>
          <w:lang w:val="en-US"/>
        </w:rPr>
        <w:t xml:space="preserve">Paul Ehrlich and Ludwig </w:t>
      </w:r>
      <w:proofErr w:type="spellStart"/>
      <w:r w:rsidR="00EF71D4" w:rsidRPr="000D3FBC">
        <w:rPr>
          <w:sz w:val="28"/>
          <w:szCs w:val="28"/>
          <w:lang w:val="en-US"/>
        </w:rPr>
        <w:t>Darmstaedter</w:t>
      </w:r>
      <w:proofErr w:type="spellEnd"/>
      <w:r w:rsidR="00EF71D4" w:rsidRPr="000D3FBC">
        <w:rPr>
          <w:sz w:val="28"/>
          <w:szCs w:val="28"/>
          <w:lang w:val="en-US"/>
        </w:rPr>
        <w:t xml:space="preserve"> Prize</w:t>
      </w:r>
      <w:r w:rsidR="00EF71D4">
        <w:rPr>
          <w:sz w:val="28"/>
          <w:szCs w:val="28"/>
          <w:lang w:val="en-US"/>
        </w:rPr>
        <w:t xml:space="preserve">, </w:t>
      </w:r>
      <w:r w:rsidRPr="00555104">
        <w:rPr>
          <w:sz w:val="28"/>
          <w:szCs w:val="28"/>
          <w:lang w:val="en-US"/>
        </w:rPr>
        <w:t>the Gold Medal by the Italian President</w:t>
      </w:r>
      <w:r w:rsidR="00555104" w:rsidRPr="00555104">
        <w:rPr>
          <w:sz w:val="28"/>
          <w:szCs w:val="28"/>
          <w:lang w:val="en-US"/>
        </w:rPr>
        <w:t xml:space="preserve">, </w:t>
      </w:r>
      <w:r w:rsidRPr="00555104">
        <w:rPr>
          <w:sz w:val="28"/>
          <w:szCs w:val="28"/>
          <w:lang w:val="en-US"/>
        </w:rPr>
        <w:t>the Albert B Sabin Gold Medal, the Canada Gairdner International Award</w:t>
      </w:r>
      <w:r w:rsidR="00EF71D4">
        <w:rPr>
          <w:sz w:val="28"/>
          <w:szCs w:val="28"/>
          <w:lang w:val="en-US"/>
        </w:rPr>
        <w:t>,</w:t>
      </w:r>
      <w:r w:rsidRPr="00555104">
        <w:rPr>
          <w:sz w:val="28"/>
          <w:szCs w:val="28"/>
          <w:lang w:val="en-US"/>
        </w:rPr>
        <w:t xml:space="preserve"> and the European Inventor Award </w:t>
      </w:r>
      <w:r w:rsidR="00447996" w:rsidRPr="00555104">
        <w:rPr>
          <w:sz w:val="28"/>
          <w:szCs w:val="28"/>
          <w:lang w:val="en-US"/>
        </w:rPr>
        <w:t>for Lifetime Achievement. H</w:t>
      </w:r>
      <w:r w:rsidRPr="00555104">
        <w:rPr>
          <w:sz w:val="28"/>
          <w:szCs w:val="28"/>
          <w:lang w:val="en-US"/>
        </w:rPr>
        <w:t>e was nominated third most influential person worldwide in the field of vaccines (Terrapin).   He has published more than 6</w:t>
      </w:r>
      <w:r w:rsidR="000D3FBC">
        <w:rPr>
          <w:sz w:val="28"/>
          <w:szCs w:val="28"/>
          <w:lang w:val="en-US"/>
        </w:rPr>
        <w:t>9</w:t>
      </w:r>
      <w:r w:rsidRPr="00555104">
        <w:rPr>
          <w:sz w:val="28"/>
          <w:szCs w:val="28"/>
          <w:lang w:val="en-US"/>
        </w:rPr>
        <w:t>0 works in peer-reviewed journals.</w:t>
      </w:r>
    </w:p>
    <w:p w:rsidR="00BC49E0" w:rsidRDefault="00B1320A" w:rsidP="00B1320A">
      <w:pPr>
        <w:rPr>
          <w:sz w:val="28"/>
          <w:szCs w:val="28"/>
          <w:lang w:val="en-US"/>
        </w:rPr>
      </w:pPr>
      <w:r w:rsidRPr="00555104">
        <w:rPr>
          <w:sz w:val="28"/>
          <w:szCs w:val="28"/>
          <w:lang w:val="en-US"/>
        </w:rPr>
        <w:t xml:space="preserve">He introduced novel scientific concepts: genetic detoxification; cellular microbiology; reverse vaccinology; pangenome. Developed licensed vaccines: acellular pertussis containing a </w:t>
      </w:r>
      <w:r w:rsidR="00447996" w:rsidRPr="00555104">
        <w:rPr>
          <w:sz w:val="28"/>
          <w:szCs w:val="28"/>
          <w:lang w:val="en-US"/>
        </w:rPr>
        <w:t>non</w:t>
      </w:r>
      <w:r w:rsidR="000D3FBC">
        <w:rPr>
          <w:sz w:val="28"/>
          <w:szCs w:val="28"/>
          <w:lang w:val="en-US"/>
        </w:rPr>
        <w:t>-</w:t>
      </w:r>
      <w:r w:rsidR="00447996" w:rsidRPr="00555104">
        <w:rPr>
          <w:sz w:val="28"/>
          <w:szCs w:val="28"/>
          <w:lang w:val="en-US"/>
        </w:rPr>
        <w:t>toxic mutant of pertussis toxin;</w:t>
      </w:r>
      <w:r w:rsidRPr="00555104">
        <w:rPr>
          <w:sz w:val="28"/>
          <w:szCs w:val="28"/>
          <w:lang w:val="en-US"/>
        </w:rPr>
        <w:t xml:space="preserve"> the first conjugate vaccine against meningococcus C</w:t>
      </w:r>
      <w:r w:rsidR="00447996" w:rsidRPr="00555104">
        <w:rPr>
          <w:sz w:val="28"/>
          <w:szCs w:val="28"/>
          <w:lang w:val="en-US"/>
        </w:rPr>
        <w:t>;</w:t>
      </w:r>
      <w:r w:rsidRPr="00555104">
        <w:rPr>
          <w:sz w:val="28"/>
          <w:szCs w:val="28"/>
          <w:lang w:val="en-US"/>
        </w:rPr>
        <w:t xml:space="preserve"> MF59, the first vaccine adjuvant after aluminium salts</w:t>
      </w:r>
      <w:r w:rsidR="00447996" w:rsidRPr="00555104">
        <w:rPr>
          <w:sz w:val="28"/>
          <w:szCs w:val="28"/>
          <w:lang w:val="en-US"/>
        </w:rPr>
        <w:t>; meningococcus B; CRM197 that is used as carrier in many conjugate vaccines.</w:t>
      </w:r>
      <w:r w:rsidR="00BC49E0">
        <w:rPr>
          <w:sz w:val="28"/>
          <w:szCs w:val="28"/>
          <w:lang w:val="en-US"/>
        </w:rPr>
        <w:t xml:space="preserve"> </w:t>
      </w:r>
    </w:p>
    <w:p w:rsidR="00B1320A" w:rsidRPr="00555104" w:rsidRDefault="00BC49E0" w:rsidP="00B132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C49E0">
        <w:rPr>
          <w:sz w:val="28"/>
          <w:szCs w:val="28"/>
          <w:lang w:val="en-US"/>
        </w:rPr>
        <w:t>Dr. Rappuoli is among the world scientific leaders dedicated to the sustainability of global health.</w:t>
      </w:r>
    </w:p>
    <w:p w:rsidR="00EC2F8A" w:rsidRPr="00B1320A" w:rsidRDefault="00EC2F8A">
      <w:pPr>
        <w:rPr>
          <w:lang w:val="en-US"/>
        </w:rPr>
      </w:pPr>
    </w:p>
    <w:sectPr w:rsidR="00EC2F8A" w:rsidRPr="00B13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20A"/>
    <w:rsid w:val="000D3FBC"/>
    <w:rsid w:val="000F6359"/>
    <w:rsid w:val="002727F0"/>
    <w:rsid w:val="00447996"/>
    <w:rsid w:val="00555104"/>
    <w:rsid w:val="00B1320A"/>
    <w:rsid w:val="00BC49E0"/>
    <w:rsid w:val="00EC2F8A"/>
    <w:rsid w:val="00E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D0780-5CE9-40AF-88DD-2B381CA8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20A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0DCF-B0CC-4564-B768-C4520976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Rino Rappuoli</dc:creator>
  <cp:lastModifiedBy>Catherine Mallia</cp:lastModifiedBy>
  <cp:revision>2</cp:revision>
  <dcterms:created xsi:type="dcterms:W3CDTF">2019-04-08T20:26:00Z</dcterms:created>
  <dcterms:modified xsi:type="dcterms:W3CDTF">2019-04-08T20:26:00Z</dcterms:modified>
</cp:coreProperties>
</file>